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[PROJECT NAME] – Interview Protocol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Stakeholders: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[same as / copy from research brief]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Research goal: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[same as / copy from research brief]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[same as / copy from research brief]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..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Screening criteria: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..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Scenario: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943600" cy="335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User tasks: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br w:type="textWrapping"/>
        <w:tab/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 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 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….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center"/>
      <w:rPr/>
    </w:pPr>
    <w:r w:rsidDel="00000000" w:rsidR="00000000" w:rsidRPr="00000000">
      <w:rPr>
        <w:color w:val="999999"/>
        <w:rtl w:val="0"/>
      </w:rPr>
      <w:t xml:space="preserve">Turbo </w:t>
    </w:r>
    <w:r w:rsidDel="00000000" w:rsidR="00000000" w:rsidRPr="00000000">
      <w:rPr>
        <w:rFonts w:ascii="Times New Roman" w:cs="Times New Roman" w:eastAsia="Times New Roman" w:hAnsi="Times New Roman"/>
        <w:color w:val="999999"/>
        <w:highlight w:val="white"/>
        <w:rtl w:val="0"/>
      </w:rPr>
      <w:t xml:space="preserve">🔥 </w:t>
    </w:r>
    <w:r w:rsidDel="00000000" w:rsidR="00000000" w:rsidRPr="00000000">
      <w:rPr>
        <w:color w:val="999999"/>
        <w:rtl w:val="0"/>
      </w:rPr>
      <w:t xml:space="preserve">UXR </w:t>
    </w:r>
    <w:r w:rsidDel="00000000" w:rsidR="00000000" w:rsidRPr="00000000">
      <w:rPr>
        <w:rFonts w:ascii="Courier New" w:cs="Courier New" w:eastAsia="Courier New" w:hAnsi="Courier New"/>
        <w:color w:val="999999"/>
        <w:rtl w:val="0"/>
      </w:rPr>
      <w:t xml:space="preserve">•</w:t>
    </w:r>
    <w:r w:rsidDel="00000000" w:rsidR="00000000" w:rsidRPr="00000000">
      <w:rPr>
        <w:color w:val="999999"/>
        <w:rtl w:val="0"/>
      </w:rPr>
      <w:t xml:space="preserve"> templates for user experience research </w:t>
    </w:r>
    <w:r w:rsidDel="00000000" w:rsidR="00000000" w:rsidRPr="00000000">
      <w:rPr>
        <w:rFonts w:ascii="Courier New" w:cs="Courier New" w:eastAsia="Courier New" w:hAnsi="Courier New"/>
        <w:color w:val="999999"/>
        <w:rtl w:val="0"/>
      </w:rPr>
      <w:t xml:space="preserve">•</w:t>
    </w:r>
    <w:r w:rsidDel="00000000" w:rsidR="00000000" w:rsidRPr="00000000">
      <w:rPr>
        <w:color w:val="999999"/>
        <w:rtl w:val="0"/>
      </w:rPr>
      <w:t xml:space="preserve">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www.turbouxr.com</w:t>
      </w:r>
    </w:hyperlink>
    <w:r w:rsidDel="00000000" w:rsidR="00000000" w:rsidRPr="00000000">
      <w:rPr>
        <w:color w:val="999999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turboux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